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57EC" w14:textId="77777777" w:rsidR="00544E1B" w:rsidRDefault="00544E1B" w:rsidP="00544E1B">
      <w:pPr>
        <w:spacing w:line="320" w:lineRule="exac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Wykaz warunków, jakie musi spełnić kandydat ubiegający się o wydanie lub przedłużenie ważności certyfikatu kompetencji Próbobiorcy</w:t>
      </w:r>
    </w:p>
    <w:p w14:paraId="150657ED" w14:textId="77777777" w:rsidR="00544E1B" w:rsidRDefault="00544E1B" w:rsidP="00544E1B">
      <w:pPr>
        <w:ind w:left="284"/>
        <w:rPr>
          <w:rFonts w:ascii="Times New Roman" w:hAnsi="Times New Roman"/>
          <w:b/>
          <w:sz w:val="22"/>
          <w:szCs w:val="22"/>
        </w:rPr>
      </w:pPr>
    </w:p>
    <w:p w14:paraId="150657EE" w14:textId="77777777" w:rsidR="00544E1B" w:rsidRDefault="00544E1B" w:rsidP="00544E1B">
      <w:pPr>
        <w:ind w:left="284"/>
        <w:rPr>
          <w:rFonts w:ascii="Times New Roman" w:hAnsi="Times New Roman"/>
          <w:b/>
          <w:sz w:val="22"/>
          <w:szCs w:val="22"/>
        </w:rPr>
      </w:pPr>
    </w:p>
    <w:p w14:paraId="150657EF" w14:textId="77777777" w:rsidR="00544E1B" w:rsidRPr="005E585A" w:rsidRDefault="00544E1B" w:rsidP="00544E1B">
      <w:pPr>
        <w:ind w:left="284"/>
        <w:rPr>
          <w:rFonts w:ascii="Times New Roman" w:hAnsi="Times New Roman"/>
          <w:b/>
          <w:sz w:val="22"/>
          <w:szCs w:val="22"/>
        </w:rPr>
      </w:pPr>
      <w:r w:rsidRPr="005E585A">
        <w:rPr>
          <w:rFonts w:ascii="Times New Roman" w:hAnsi="Times New Roman"/>
          <w:b/>
          <w:sz w:val="22"/>
          <w:szCs w:val="22"/>
        </w:rPr>
        <w:t xml:space="preserve">Część I. Wymagania wstępne </w:t>
      </w:r>
    </w:p>
    <w:p w14:paraId="150657F0" w14:textId="77777777" w:rsidR="00544E1B" w:rsidRDefault="00544E1B" w:rsidP="00544E1B">
      <w:pPr>
        <w:tabs>
          <w:tab w:val="left" w:pos="567"/>
          <w:tab w:val="left" w:pos="31680"/>
        </w:tabs>
        <w:ind w:firstLine="284"/>
        <w:jc w:val="both"/>
        <w:rPr>
          <w:rFonts w:ascii="Times New Roman" w:hAnsi="Times New Roman"/>
          <w:sz w:val="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44E1B" w14:paraId="150657F3" w14:textId="77777777" w:rsidTr="008314F4">
        <w:tc>
          <w:tcPr>
            <w:tcW w:w="4606" w:type="dxa"/>
          </w:tcPr>
          <w:p w14:paraId="150657F1" w14:textId="77777777" w:rsidR="00544E1B" w:rsidRDefault="00544E1B" w:rsidP="008314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RODZAJ KRYTERIUM</w:t>
            </w:r>
          </w:p>
        </w:tc>
        <w:tc>
          <w:tcPr>
            <w:tcW w:w="4606" w:type="dxa"/>
          </w:tcPr>
          <w:p w14:paraId="150657F2" w14:textId="77777777" w:rsidR="00544E1B" w:rsidRDefault="00544E1B" w:rsidP="008314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WYMAGANIA</w:t>
            </w:r>
          </w:p>
        </w:tc>
      </w:tr>
      <w:tr w:rsidR="00544E1B" w14:paraId="150657F6" w14:textId="77777777" w:rsidTr="008314F4">
        <w:tc>
          <w:tcPr>
            <w:tcW w:w="4606" w:type="dxa"/>
          </w:tcPr>
          <w:p w14:paraId="150657F4" w14:textId="77777777" w:rsidR="00544E1B" w:rsidRDefault="00544E1B" w:rsidP="008314F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Wykształcenie</w:t>
            </w:r>
          </w:p>
        </w:tc>
        <w:tc>
          <w:tcPr>
            <w:tcW w:w="4606" w:type="dxa"/>
          </w:tcPr>
          <w:p w14:paraId="150657F5" w14:textId="77777777" w:rsidR="00544E1B" w:rsidRDefault="00544E1B" w:rsidP="008314F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Zawodowe lub średnie</w:t>
            </w:r>
          </w:p>
        </w:tc>
      </w:tr>
      <w:tr w:rsidR="00544E1B" w14:paraId="150657F9" w14:textId="77777777" w:rsidTr="008314F4">
        <w:tc>
          <w:tcPr>
            <w:tcW w:w="4606" w:type="dxa"/>
          </w:tcPr>
          <w:p w14:paraId="150657F7" w14:textId="77777777" w:rsidR="00544E1B" w:rsidRDefault="00544E1B" w:rsidP="008314F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Szkolenie</w:t>
            </w:r>
          </w:p>
        </w:tc>
        <w:tc>
          <w:tcPr>
            <w:tcW w:w="4606" w:type="dxa"/>
          </w:tcPr>
          <w:p w14:paraId="0BB427BF" w14:textId="77777777" w:rsidR="00546665" w:rsidRDefault="00546665" w:rsidP="00546665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ukończenie szkolenia podstawowego (szkolenie, którego celem jest nabycie przez uczestnika wiedzy i umiejętności niezbędnych </w:t>
            </w:r>
            <w:r>
              <w:rPr>
                <w:rFonts w:ascii="Times New Roman" w:hAnsi="Times New Roman"/>
                <w:sz w:val="22"/>
              </w:rPr>
              <w:br/>
              <w:t>do prawidłowego i zgodnego z wymaganiami normatywnymi wykonywania czynności związanych z pobieraniem próbek).</w:t>
            </w:r>
          </w:p>
          <w:p w14:paraId="150657F8" w14:textId="196577A4" w:rsidR="00544E1B" w:rsidRDefault="00546665" w:rsidP="00546665">
            <w:pPr>
              <w:rPr>
                <w:rFonts w:ascii="Times New Roman" w:hAnsi="Times New Roman"/>
                <w:sz w:val="22"/>
              </w:rPr>
            </w:pPr>
            <w:r w:rsidRPr="00D0364F">
              <w:rPr>
                <w:rFonts w:ascii="Times New Roman" w:hAnsi="Times New Roman"/>
                <w:sz w:val="22"/>
              </w:rPr>
              <w:t xml:space="preserve">Szkolenie to powinno być ukończone </w:t>
            </w:r>
            <w:r>
              <w:rPr>
                <w:rFonts w:ascii="Times New Roman" w:hAnsi="Times New Roman"/>
                <w:sz w:val="22"/>
              </w:rPr>
              <w:br/>
            </w:r>
            <w:r w:rsidRPr="00D0364F">
              <w:rPr>
                <w:rFonts w:ascii="Times New Roman" w:hAnsi="Times New Roman"/>
                <w:sz w:val="22"/>
              </w:rPr>
              <w:t>w kompetentnej jednostce szkolącej, która została oceniona i uznana przez jednostkę certyfikującą jako spełniająca wymagania w zakresie merytorycznym, organizacyjnym i kadrowym do prowadzenia tego typu szkoleń.</w:t>
            </w:r>
          </w:p>
        </w:tc>
      </w:tr>
    </w:tbl>
    <w:p w14:paraId="150657FA" w14:textId="77777777" w:rsidR="00544E1B" w:rsidRPr="00D852E0" w:rsidRDefault="00544E1B" w:rsidP="00544E1B">
      <w:pPr>
        <w:tabs>
          <w:tab w:val="left" w:pos="709"/>
        </w:tabs>
        <w:ind w:left="284"/>
        <w:rPr>
          <w:rFonts w:ascii="Times New Roman" w:hAnsi="Times New Roman"/>
          <w:sz w:val="6"/>
        </w:rPr>
      </w:pPr>
    </w:p>
    <w:p w14:paraId="150657FB" w14:textId="77777777" w:rsidR="00544E1B" w:rsidRPr="00D852E0" w:rsidRDefault="00544E1B" w:rsidP="00544E1B">
      <w:pPr>
        <w:tabs>
          <w:tab w:val="left" w:pos="709"/>
        </w:tabs>
        <w:rPr>
          <w:rFonts w:ascii="Times New Roman" w:hAnsi="Times New Roman"/>
          <w:sz w:val="6"/>
        </w:rPr>
      </w:pPr>
    </w:p>
    <w:p w14:paraId="150657FC" w14:textId="77777777" w:rsidR="00544E1B" w:rsidRPr="00D852E0" w:rsidRDefault="00544E1B" w:rsidP="00544E1B">
      <w:pPr>
        <w:tabs>
          <w:tab w:val="left" w:pos="709"/>
        </w:tabs>
        <w:ind w:left="284"/>
        <w:rPr>
          <w:rFonts w:ascii="Times New Roman" w:hAnsi="Times New Roman"/>
          <w:sz w:val="6"/>
        </w:rPr>
      </w:pPr>
    </w:p>
    <w:p w14:paraId="150657FD" w14:textId="77777777" w:rsidR="00544E1B" w:rsidRPr="00D852E0" w:rsidRDefault="00544E1B" w:rsidP="00544E1B">
      <w:pPr>
        <w:tabs>
          <w:tab w:val="left" w:pos="709"/>
        </w:tabs>
        <w:ind w:left="284"/>
        <w:rPr>
          <w:rFonts w:ascii="Times New Roman" w:hAnsi="Times New Roman"/>
          <w:sz w:val="6"/>
        </w:rPr>
      </w:pPr>
    </w:p>
    <w:p w14:paraId="150657FE" w14:textId="77777777" w:rsidR="00544E1B" w:rsidRPr="00993C4A" w:rsidRDefault="00544E1B" w:rsidP="00544E1B">
      <w:pPr>
        <w:tabs>
          <w:tab w:val="left" w:pos="709"/>
        </w:tabs>
        <w:ind w:left="284"/>
        <w:rPr>
          <w:rFonts w:ascii="Times New Roman" w:hAnsi="Times New Roman"/>
          <w:sz w:val="22"/>
          <w:szCs w:val="22"/>
        </w:rPr>
      </w:pPr>
      <w:r w:rsidRPr="00993C4A">
        <w:rPr>
          <w:rFonts w:ascii="Times New Roman" w:hAnsi="Times New Roman"/>
          <w:b/>
          <w:sz w:val="22"/>
          <w:szCs w:val="22"/>
        </w:rPr>
        <w:t xml:space="preserve">Część II. Wymagania kwalifikujące kandydata do uzyskania certyfikatu po spełnieniu wymagań z Części I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44E1B" w:rsidRPr="00993C4A" w14:paraId="15065801" w14:textId="77777777" w:rsidTr="008314F4">
        <w:tc>
          <w:tcPr>
            <w:tcW w:w="4606" w:type="dxa"/>
          </w:tcPr>
          <w:p w14:paraId="150657FF" w14:textId="77777777" w:rsidR="00544E1B" w:rsidRPr="00993C4A" w:rsidRDefault="00544E1B" w:rsidP="008314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>RODZAJ KRYTERIUM</w:t>
            </w:r>
          </w:p>
        </w:tc>
        <w:tc>
          <w:tcPr>
            <w:tcW w:w="4606" w:type="dxa"/>
          </w:tcPr>
          <w:p w14:paraId="15065800" w14:textId="77777777" w:rsidR="00544E1B" w:rsidRPr="00993C4A" w:rsidRDefault="00544E1B" w:rsidP="008314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>WYMAGANIA</w:t>
            </w:r>
          </w:p>
        </w:tc>
      </w:tr>
      <w:tr w:rsidR="00544E1B" w:rsidRPr="00993C4A" w14:paraId="15065807" w14:textId="77777777" w:rsidTr="008314F4">
        <w:tc>
          <w:tcPr>
            <w:tcW w:w="4606" w:type="dxa"/>
          </w:tcPr>
          <w:p w14:paraId="15065802" w14:textId="77777777" w:rsidR="00544E1B" w:rsidRPr="00993C4A" w:rsidRDefault="00544E1B" w:rsidP="008314F4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>Wiedza teoretyczna i warunek zaliczenia zdanego egzaminu.</w:t>
            </w:r>
          </w:p>
          <w:p w14:paraId="15065803" w14:textId="77777777" w:rsidR="00544E1B" w:rsidRPr="00993C4A" w:rsidRDefault="00544E1B" w:rsidP="008314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B015BA0" w14:textId="77777777" w:rsidR="00136BBD" w:rsidRPr="00993C4A" w:rsidRDefault="00136BBD" w:rsidP="00136BBD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 xml:space="preserve">Zdany pisemny egzamin z zakresu pobierania próbek </w:t>
            </w:r>
            <w:r w:rsidRPr="00993C4A">
              <w:rPr>
                <w:rFonts w:ascii="Times New Roman" w:hAnsi="Times New Roman"/>
                <w:i/>
                <w:sz w:val="22"/>
                <w:szCs w:val="22"/>
              </w:rPr>
              <w:t>(w zależności od rodzaju certyfikatu, o  który ubiega się kandydat)</w:t>
            </w:r>
            <w:r w:rsidRPr="00993C4A">
              <w:rPr>
                <w:rFonts w:ascii="Times New Roman" w:hAnsi="Times New Roman"/>
                <w:sz w:val="22"/>
                <w:szCs w:val="22"/>
              </w:rPr>
              <w:t>, w okresie nie później niż 3 lata od uzyskania Zaświadczenia ze szkolenia jw. i pod warunkiem, że:</w:t>
            </w:r>
          </w:p>
          <w:p w14:paraId="5E24E296" w14:textId="6F14AC94" w:rsidR="00136BBD" w:rsidRPr="00993C4A" w:rsidRDefault="00136BBD" w:rsidP="00136BBD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 xml:space="preserve">-w okresie od uzyskania zaświadczenia do zdania egzaminu staż pracy – zatrudnienie - w charakterze </w:t>
            </w:r>
            <w:r w:rsidR="003E44BD" w:rsidRPr="00993C4A">
              <w:rPr>
                <w:rFonts w:ascii="Times New Roman" w:hAnsi="Times New Roman"/>
                <w:sz w:val="22"/>
                <w:szCs w:val="22"/>
              </w:rPr>
              <w:t>Próbobiorcy</w:t>
            </w:r>
            <w:r w:rsidRPr="00993C4A">
              <w:rPr>
                <w:rFonts w:ascii="Times New Roman" w:hAnsi="Times New Roman"/>
                <w:sz w:val="22"/>
                <w:szCs w:val="22"/>
              </w:rPr>
              <w:t xml:space="preserve"> wynosił minimum       </w:t>
            </w:r>
            <w:r w:rsidR="00245589">
              <w:rPr>
                <w:rFonts w:ascii="Times New Roman" w:hAnsi="Times New Roman"/>
                <w:sz w:val="22"/>
                <w:szCs w:val="22"/>
              </w:rPr>
              <w:br/>
            </w:r>
            <w:r w:rsidRPr="00993C4A">
              <w:rPr>
                <w:rFonts w:ascii="Times New Roman" w:hAnsi="Times New Roman"/>
                <w:sz w:val="22"/>
                <w:szCs w:val="22"/>
              </w:rPr>
              <w:t>6 miesięcy.</w:t>
            </w:r>
          </w:p>
          <w:p w14:paraId="15065806" w14:textId="4815900C" w:rsidR="00544E1B" w:rsidRPr="00993C4A" w:rsidRDefault="00136BBD" w:rsidP="00136BBD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>- nie wystąpiły znaczące*) zmiany merytoryczne w wymaganiach certyfikacyjnych (normach przedmiotowych z zakresu poboru prób)</w:t>
            </w:r>
          </w:p>
        </w:tc>
      </w:tr>
      <w:tr w:rsidR="00544E1B" w:rsidRPr="00B2592F" w14:paraId="1506580A" w14:textId="77777777" w:rsidTr="008314F4">
        <w:tc>
          <w:tcPr>
            <w:tcW w:w="4606" w:type="dxa"/>
          </w:tcPr>
          <w:p w14:paraId="15065808" w14:textId="77777777" w:rsidR="00544E1B" w:rsidRPr="00B2592F" w:rsidRDefault="00544E1B" w:rsidP="008314F4">
            <w:pPr>
              <w:rPr>
                <w:rFonts w:ascii="Times New Roman" w:hAnsi="Times New Roman"/>
                <w:sz w:val="22"/>
              </w:rPr>
            </w:pPr>
            <w:r w:rsidRPr="00B2592F">
              <w:rPr>
                <w:rFonts w:ascii="Times New Roman" w:hAnsi="Times New Roman"/>
                <w:sz w:val="22"/>
              </w:rPr>
              <w:t>Staż pracy</w:t>
            </w:r>
          </w:p>
        </w:tc>
        <w:tc>
          <w:tcPr>
            <w:tcW w:w="4606" w:type="dxa"/>
          </w:tcPr>
          <w:p w14:paraId="15065809" w14:textId="7E76B9E8" w:rsidR="00544E1B" w:rsidRPr="00B2592F" w:rsidRDefault="00EB7188" w:rsidP="008314F4">
            <w:pPr>
              <w:rPr>
                <w:rFonts w:ascii="Times New Roman" w:hAnsi="Times New Roman"/>
                <w:sz w:val="22"/>
              </w:rPr>
            </w:pPr>
            <w:r w:rsidRPr="00B2592F">
              <w:rPr>
                <w:rFonts w:ascii="Times New Roman" w:hAnsi="Times New Roman"/>
                <w:sz w:val="22"/>
              </w:rPr>
              <w:t xml:space="preserve">minimum 6 miesięczny staż pracy  </w:t>
            </w:r>
            <w:r w:rsidRPr="00B2592F">
              <w:rPr>
                <w:rFonts w:ascii="Times New Roman" w:hAnsi="Times New Roman"/>
                <w:sz w:val="22"/>
              </w:rPr>
              <w:br/>
              <w:t xml:space="preserve">w charakterze </w:t>
            </w:r>
            <w:r w:rsidR="003E44BD" w:rsidRPr="00B2592F">
              <w:rPr>
                <w:rFonts w:ascii="Times New Roman" w:hAnsi="Times New Roman"/>
                <w:sz w:val="22"/>
              </w:rPr>
              <w:t>Próbobiorcy</w:t>
            </w:r>
            <w:r w:rsidRPr="00B2592F">
              <w:rPr>
                <w:rFonts w:ascii="Times New Roman" w:hAnsi="Times New Roman"/>
                <w:sz w:val="22"/>
              </w:rPr>
              <w:t xml:space="preserve"> potwierdzony wystawieniem stosownego zaświadczenia przez pracodawcę wnioskującego</w:t>
            </w:r>
          </w:p>
        </w:tc>
      </w:tr>
      <w:tr w:rsidR="00544E1B" w:rsidRPr="00B2592F" w14:paraId="1506580D" w14:textId="77777777" w:rsidTr="008314F4">
        <w:tc>
          <w:tcPr>
            <w:tcW w:w="4606" w:type="dxa"/>
          </w:tcPr>
          <w:p w14:paraId="1506580B" w14:textId="77777777" w:rsidR="00544E1B" w:rsidRPr="00B2592F" w:rsidRDefault="00544E1B" w:rsidP="008314F4">
            <w:pPr>
              <w:rPr>
                <w:rFonts w:ascii="Times New Roman" w:hAnsi="Times New Roman"/>
                <w:sz w:val="22"/>
              </w:rPr>
            </w:pPr>
            <w:r w:rsidRPr="00B2592F">
              <w:rPr>
                <w:rFonts w:ascii="Times New Roman" w:hAnsi="Times New Roman"/>
                <w:sz w:val="22"/>
              </w:rPr>
              <w:t>Umiejętności praktyczne</w:t>
            </w:r>
          </w:p>
        </w:tc>
        <w:tc>
          <w:tcPr>
            <w:tcW w:w="4606" w:type="dxa"/>
          </w:tcPr>
          <w:p w14:paraId="1506580C" w14:textId="4B9A66C1" w:rsidR="00544E1B" w:rsidRPr="00B2592F" w:rsidRDefault="00245589" w:rsidP="008314F4">
            <w:pPr>
              <w:rPr>
                <w:rFonts w:ascii="Times New Roman" w:hAnsi="Times New Roman"/>
                <w:sz w:val="22"/>
              </w:rPr>
            </w:pPr>
            <w:r w:rsidRPr="00B2592F">
              <w:rPr>
                <w:rFonts w:ascii="Times New Roman" w:hAnsi="Times New Roman"/>
                <w:sz w:val="22"/>
              </w:rPr>
              <w:t>potwierdzone wystawieniem stosownego zaświadczenia przez pracodawcę wnioskującego</w:t>
            </w:r>
          </w:p>
        </w:tc>
      </w:tr>
    </w:tbl>
    <w:p w14:paraId="1506580E" w14:textId="77777777" w:rsidR="00544E1B" w:rsidRPr="00B2592F" w:rsidRDefault="00544E1B" w:rsidP="00544E1B">
      <w:pPr>
        <w:ind w:left="284"/>
        <w:rPr>
          <w:rFonts w:ascii="Times New Roman" w:hAnsi="Times New Roman"/>
          <w:sz w:val="24"/>
        </w:rPr>
      </w:pPr>
    </w:p>
    <w:p w14:paraId="15065810" w14:textId="363D748B" w:rsidR="00544E1B" w:rsidRPr="00B57B1A" w:rsidRDefault="00544E1B" w:rsidP="00B57B1A">
      <w:pPr>
        <w:tabs>
          <w:tab w:val="left" w:pos="709"/>
        </w:tabs>
        <w:ind w:left="284"/>
        <w:jc w:val="both"/>
        <w:rPr>
          <w:rFonts w:ascii="Times New Roman" w:hAnsi="Times New Roman"/>
          <w:b/>
          <w:sz w:val="22"/>
          <w:szCs w:val="22"/>
        </w:rPr>
      </w:pPr>
      <w:r w:rsidRPr="00993C4A">
        <w:rPr>
          <w:rFonts w:ascii="Times New Roman" w:hAnsi="Times New Roman"/>
          <w:b/>
          <w:sz w:val="22"/>
          <w:szCs w:val="22"/>
        </w:rPr>
        <w:t>Część III. Wymagania kwalifikujące osobę certyfikowaną do uzyskania przedłużenia ważności certyfikatu (po 3 latach) w procesie ponownej certyfikacji.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44E1B" w:rsidRPr="00993C4A" w14:paraId="15065813" w14:textId="77777777" w:rsidTr="008314F4">
        <w:tc>
          <w:tcPr>
            <w:tcW w:w="4606" w:type="dxa"/>
          </w:tcPr>
          <w:p w14:paraId="15065811" w14:textId="77777777" w:rsidR="00544E1B" w:rsidRPr="00993C4A" w:rsidRDefault="00544E1B" w:rsidP="008314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>RODZAJ KRYTERIUM</w:t>
            </w:r>
          </w:p>
        </w:tc>
        <w:tc>
          <w:tcPr>
            <w:tcW w:w="4606" w:type="dxa"/>
          </w:tcPr>
          <w:p w14:paraId="15065812" w14:textId="77777777" w:rsidR="00544E1B" w:rsidRPr="00993C4A" w:rsidRDefault="00544E1B" w:rsidP="008314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>WYMAGANIA</w:t>
            </w:r>
          </w:p>
        </w:tc>
      </w:tr>
      <w:tr w:rsidR="00544E1B" w:rsidRPr="00993C4A" w14:paraId="15065816" w14:textId="77777777" w:rsidTr="008314F4">
        <w:tc>
          <w:tcPr>
            <w:tcW w:w="4606" w:type="dxa"/>
          </w:tcPr>
          <w:p w14:paraId="15065814" w14:textId="77777777" w:rsidR="00544E1B" w:rsidRPr="00993C4A" w:rsidRDefault="00544E1B" w:rsidP="008314F4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 xml:space="preserve">Utrzymanie zatrudnienia w charakterze Próbobiorca </w:t>
            </w:r>
          </w:p>
        </w:tc>
        <w:tc>
          <w:tcPr>
            <w:tcW w:w="4606" w:type="dxa"/>
          </w:tcPr>
          <w:p w14:paraId="15065815" w14:textId="77777777" w:rsidR="00544E1B" w:rsidRPr="00993C4A" w:rsidRDefault="00544E1B" w:rsidP="008314F4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 xml:space="preserve">Dopuszczalny 6 miesięczny brak ciągłości pracy na stanowisku Próbobiorca </w:t>
            </w:r>
          </w:p>
        </w:tc>
      </w:tr>
      <w:tr w:rsidR="00544E1B" w:rsidRPr="00993C4A" w14:paraId="15065819" w14:textId="77777777" w:rsidTr="008314F4">
        <w:tc>
          <w:tcPr>
            <w:tcW w:w="4606" w:type="dxa"/>
          </w:tcPr>
          <w:p w14:paraId="15065817" w14:textId="77777777" w:rsidR="00544E1B" w:rsidRPr="00993C4A" w:rsidRDefault="00544E1B" w:rsidP="008314F4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>Utrzymanie i doskonalenie kompetencji posiadacza certyfikatu</w:t>
            </w:r>
          </w:p>
        </w:tc>
        <w:tc>
          <w:tcPr>
            <w:tcW w:w="4606" w:type="dxa"/>
          </w:tcPr>
          <w:p w14:paraId="15065818" w14:textId="77777777" w:rsidR="00544E1B" w:rsidRPr="00993C4A" w:rsidRDefault="00544E1B" w:rsidP="008314F4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>- Ukończenie szkolenia doskonalącego w zakresie metodologii pobierania prób jeśli w okresie od uzyskania certyfikatu wystąpiły znaczące*) zmiany merytoryczne w wymaganiach certyfikacyjnych (normach przedmiotowych z zakresu poboru prób)</w:t>
            </w:r>
          </w:p>
        </w:tc>
      </w:tr>
      <w:tr w:rsidR="00544E1B" w:rsidRPr="00993C4A" w14:paraId="1506581C" w14:textId="77777777" w:rsidTr="008314F4">
        <w:tc>
          <w:tcPr>
            <w:tcW w:w="4606" w:type="dxa"/>
          </w:tcPr>
          <w:p w14:paraId="1506581A" w14:textId="77777777" w:rsidR="00544E1B" w:rsidRPr="00993C4A" w:rsidRDefault="00544E1B" w:rsidP="008314F4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lastRenderedPageBreak/>
              <w:t>Zdany egzamin</w:t>
            </w:r>
          </w:p>
        </w:tc>
        <w:tc>
          <w:tcPr>
            <w:tcW w:w="4606" w:type="dxa"/>
          </w:tcPr>
          <w:p w14:paraId="1506581B" w14:textId="77777777" w:rsidR="00544E1B" w:rsidRPr="00993C4A" w:rsidRDefault="00544E1B" w:rsidP="008314F4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 xml:space="preserve">Zdany pisemny egzamin z zakresu pobierania prób </w:t>
            </w:r>
            <w:r w:rsidRPr="00993C4A">
              <w:rPr>
                <w:rFonts w:ascii="Times New Roman" w:hAnsi="Times New Roman"/>
                <w:i/>
                <w:sz w:val="22"/>
                <w:szCs w:val="22"/>
              </w:rPr>
              <w:t>(w zależności od rodzaju certyfikatu, o  którego przedłużenie ubiega się osoba certyfikowana)</w:t>
            </w:r>
          </w:p>
        </w:tc>
      </w:tr>
      <w:tr w:rsidR="00544E1B" w:rsidRPr="00993C4A" w14:paraId="1506581F" w14:textId="77777777" w:rsidTr="008314F4">
        <w:tc>
          <w:tcPr>
            <w:tcW w:w="4606" w:type="dxa"/>
          </w:tcPr>
          <w:p w14:paraId="1506581D" w14:textId="77777777" w:rsidR="00544E1B" w:rsidRPr="00993C4A" w:rsidRDefault="00544E1B" w:rsidP="008314F4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>Umiejętności praktyczne</w:t>
            </w:r>
          </w:p>
        </w:tc>
        <w:tc>
          <w:tcPr>
            <w:tcW w:w="4606" w:type="dxa"/>
          </w:tcPr>
          <w:p w14:paraId="1506581E" w14:textId="77777777" w:rsidR="00544E1B" w:rsidRPr="00993C4A" w:rsidRDefault="00544E1B" w:rsidP="008314F4">
            <w:pPr>
              <w:rPr>
                <w:rFonts w:ascii="Times New Roman" w:hAnsi="Times New Roman"/>
                <w:sz w:val="22"/>
                <w:szCs w:val="22"/>
              </w:rPr>
            </w:pPr>
            <w:r w:rsidRPr="00993C4A">
              <w:rPr>
                <w:rFonts w:ascii="Times New Roman" w:hAnsi="Times New Roman"/>
                <w:sz w:val="22"/>
                <w:szCs w:val="22"/>
              </w:rPr>
              <w:t>potwierdzone wystawieniem stosownego zaświadczenia przez pracodawcę wnioskującego</w:t>
            </w:r>
          </w:p>
        </w:tc>
      </w:tr>
    </w:tbl>
    <w:p w14:paraId="15065820" w14:textId="77777777" w:rsidR="00544E1B" w:rsidRPr="00993C4A" w:rsidRDefault="00544E1B" w:rsidP="00544E1B">
      <w:pPr>
        <w:tabs>
          <w:tab w:val="left" w:pos="567"/>
          <w:tab w:val="left" w:pos="31680"/>
        </w:tabs>
        <w:spacing w:line="320" w:lineRule="exact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3C4A">
        <w:rPr>
          <w:rFonts w:ascii="Times New Roman" w:hAnsi="Times New Roman"/>
          <w:b/>
          <w:sz w:val="22"/>
          <w:szCs w:val="22"/>
        </w:rPr>
        <w:t xml:space="preserve">     </w:t>
      </w:r>
      <w:r w:rsidRPr="00993C4A">
        <w:rPr>
          <w:rFonts w:ascii="Times New Roman" w:hAnsi="Times New Roman"/>
          <w:sz w:val="22"/>
          <w:szCs w:val="22"/>
        </w:rPr>
        <w:t>*) zmiany znaczące, to zmiany mające charakter merytoryczny, zmieniające wymagania    dotyczące sposobu pobierania prób. O charakterze tych zmian decyduje Jednostka.</w:t>
      </w:r>
    </w:p>
    <w:p w14:paraId="15065821" w14:textId="77777777" w:rsidR="00A77DA2" w:rsidRDefault="00A77DA2"/>
    <w:sectPr w:rsidR="00A7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ud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171"/>
    <w:multiLevelType w:val="multilevel"/>
    <w:tmpl w:val="243C94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481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1B"/>
    <w:rsid w:val="000642BF"/>
    <w:rsid w:val="00136BBD"/>
    <w:rsid w:val="00245589"/>
    <w:rsid w:val="003803AE"/>
    <w:rsid w:val="003E44BD"/>
    <w:rsid w:val="00544E1B"/>
    <w:rsid w:val="00546665"/>
    <w:rsid w:val="009C6633"/>
    <w:rsid w:val="00A77DA2"/>
    <w:rsid w:val="00A910F5"/>
    <w:rsid w:val="00B57B1A"/>
    <w:rsid w:val="00C1004C"/>
    <w:rsid w:val="00EB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57EC"/>
  <w15:docId w15:val="{438C08BC-5C8E-4C3F-B864-ED44FD5E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E1B"/>
    <w:pPr>
      <w:spacing w:after="0" w:line="240" w:lineRule="auto"/>
    </w:pPr>
    <w:rPr>
      <w:rFonts w:ascii="Goudy" w:eastAsia="Times New Roman" w:hAnsi="Goud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1193e4d-c7ef-4e43-a427-7d7e0f350396}" enabled="0" method="" siteId="{51193e4d-c7ef-4e43-a427-7d7e0f3503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Kubica Krzysztof</dc:creator>
  <cp:lastModifiedBy>Kubica Krzysztof</cp:lastModifiedBy>
  <cp:revision>2</cp:revision>
  <cp:lastPrinted>2025-01-14T07:27:00Z</cp:lastPrinted>
  <dcterms:created xsi:type="dcterms:W3CDTF">2025-11-17T07:37:00Z</dcterms:created>
  <dcterms:modified xsi:type="dcterms:W3CDTF">2025-11-17T07:37:00Z</dcterms:modified>
</cp:coreProperties>
</file>